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56B2" w:rsidP="3821A34E" w:rsidRDefault="3821A34E" w14:paraId="209AD562" w14:textId="77777777">
      <w:pPr>
        <w:jc w:val="center"/>
        <w:rPr>
          <w:rFonts w:eastAsiaTheme="minorEastAsia"/>
        </w:rPr>
      </w:pPr>
      <w:r w:rsidRPr="3821A34E">
        <w:rPr>
          <w:rFonts w:eastAsiaTheme="minorEastAsia"/>
        </w:rPr>
        <w:t>REPORT TO FACULTY SENATE</w:t>
      </w:r>
    </w:p>
    <w:p w:rsidR="007256B2" w:rsidP="3821A34E" w:rsidRDefault="007256B2" w14:paraId="6EF8E38B" w14:textId="41806615">
      <w:pPr>
        <w:rPr>
          <w:rFonts w:eastAsiaTheme="minorEastAsia"/>
        </w:rPr>
      </w:pPr>
    </w:p>
    <w:p w:rsidR="007256B2" w:rsidP="3821A34E" w:rsidRDefault="3821A34E" w14:paraId="5D3E4E9F" w14:textId="75972136">
      <w:pPr>
        <w:rPr>
          <w:rFonts w:eastAsiaTheme="minorEastAsia"/>
        </w:rPr>
      </w:pPr>
      <w:r w:rsidRPr="3821A34E">
        <w:rPr>
          <w:rFonts w:eastAsiaTheme="minorEastAsia"/>
        </w:rPr>
        <w:t>FROM:</w:t>
      </w:r>
      <w:r w:rsidR="007256B2">
        <w:tab/>
      </w:r>
      <w:r w:rsidRPr="3821A34E">
        <w:rPr>
          <w:rFonts w:eastAsiaTheme="minorEastAsia"/>
        </w:rPr>
        <w:t>Student Affairs Policy Committee</w:t>
      </w:r>
    </w:p>
    <w:p w:rsidR="007256B2" w:rsidP="3821A34E" w:rsidRDefault="007256B2" w14:paraId="3A5AFECE" w14:textId="6FE48441">
      <w:pPr>
        <w:rPr>
          <w:rFonts w:eastAsiaTheme="minorEastAsia"/>
        </w:rPr>
      </w:pPr>
    </w:p>
    <w:p w:rsidR="007256B2" w:rsidP="3821A34E" w:rsidRDefault="3821A34E" w14:paraId="4FEE04E5" w14:textId="494E0F57">
      <w:pPr>
        <w:rPr>
          <w:rFonts w:eastAsiaTheme="minorEastAsia"/>
        </w:rPr>
      </w:pPr>
      <w:r w:rsidRPr="3821A34E">
        <w:rPr>
          <w:rFonts w:eastAsiaTheme="minorEastAsia"/>
        </w:rPr>
        <w:t xml:space="preserve">DATE: </w:t>
      </w:r>
      <w:r w:rsidR="004F333E">
        <w:rPr>
          <w:rFonts w:eastAsiaTheme="minorEastAsia"/>
        </w:rPr>
        <w:t>February 3, 2025</w:t>
      </w:r>
    </w:p>
    <w:p w:rsidR="007256B2" w:rsidP="3821A34E" w:rsidRDefault="007256B2" w14:paraId="793E99C8" w14:textId="14CC697E">
      <w:pPr>
        <w:rPr>
          <w:rFonts w:eastAsiaTheme="minorEastAsia"/>
        </w:rPr>
      </w:pPr>
    </w:p>
    <w:p w:rsidR="005D0516" w:rsidP="3821A34E" w:rsidRDefault="3821A34E" w14:paraId="2DDDCC0F" w14:textId="7B05B001">
      <w:pPr>
        <w:rPr>
          <w:rFonts w:eastAsiaTheme="minorEastAsia"/>
        </w:rPr>
      </w:pPr>
      <w:r w:rsidRPr="3821A34E">
        <w:rPr>
          <w:rFonts w:eastAsiaTheme="minorEastAsia"/>
        </w:rPr>
        <w:t>Overview:</w:t>
      </w:r>
    </w:p>
    <w:p w:rsidR="71538CEC" w:rsidP="3821A34E" w:rsidRDefault="71538CEC" w14:paraId="526D5E60" w14:textId="414B3202">
      <w:pPr>
        <w:rPr>
          <w:rFonts w:eastAsiaTheme="minorEastAsia"/>
        </w:rPr>
      </w:pPr>
    </w:p>
    <w:p w:rsidR="3821A34E" w:rsidP="3821A34E" w:rsidRDefault="3821A34E" w14:paraId="3CDC8BC8" w14:textId="34693B5E">
      <w:pPr>
        <w:spacing w:line="259" w:lineRule="auto"/>
        <w:rPr>
          <w:rFonts w:eastAsiaTheme="minorEastAsia"/>
        </w:rPr>
      </w:pPr>
      <w:r w:rsidRPr="3821A34E">
        <w:rPr>
          <w:rFonts w:eastAsiaTheme="minorEastAsia"/>
        </w:rPr>
        <w:t xml:space="preserve">The committee </w:t>
      </w:r>
      <w:r w:rsidR="004F333E">
        <w:rPr>
          <w:rFonts w:eastAsiaTheme="minorEastAsia"/>
        </w:rPr>
        <w:t>has not held a new meeting since the most recent faculty senate meeting. Our next meeting will be February 19. The committee will be joined by housing and residential life for an update. Please any questions you have to Kristin Little and Tim Ottusch.</w:t>
      </w:r>
    </w:p>
    <w:p w:rsidR="004F333E" w:rsidP="3821A34E" w:rsidRDefault="004F333E" w14:paraId="4DD23688" w14:textId="77777777">
      <w:pPr>
        <w:spacing w:line="259" w:lineRule="auto"/>
        <w:rPr>
          <w:rFonts w:eastAsiaTheme="minorEastAsia"/>
        </w:rPr>
      </w:pPr>
    </w:p>
    <w:p w:rsidR="004F333E" w:rsidP="356BEC35" w:rsidRDefault="004F333E" w14:paraId="7D13FDB1" w14:textId="16C93B80">
      <w:pPr>
        <w:spacing w:line="259" w:lineRule="auto"/>
        <w:rPr>
          <w:rFonts w:eastAsia="" w:eastAsiaTheme="minorEastAsia"/>
        </w:rPr>
      </w:pPr>
      <w:r w:rsidRPr="356BEC35" w:rsidR="356BEC35">
        <w:rPr>
          <w:rFonts w:eastAsia="" w:eastAsiaTheme="minorEastAsia"/>
        </w:rPr>
        <w:t xml:space="preserve">Bridgette Ribbe gave an update on basic needs to senate during the January 27 Senate meeting. Please see the recording of the session here (Scroll down to meeting recordings). Her presentation starts at the 1:18:24 mark: </w:t>
      </w:r>
      <w:hyperlink r:id="R2ca9622b09984bf0">
        <w:r w:rsidRPr="356BEC35" w:rsidR="356BEC35">
          <w:rPr>
            <w:rStyle w:val="Hyperlink"/>
            <w:rFonts w:eastAsia="" w:eastAsiaTheme="minorEastAsia"/>
          </w:rPr>
          <w:t>https://facultygovernance.arizona.edu/participate/faculty-senate</w:t>
        </w:r>
      </w:hyperlink>
    </w:p>
    <w:p w:rsidR="004F333E" w:rsidP="356BEC35" w:rsidRDefault="004F333E" w14:paraId="01C2932B" w14:textId="43B93743">
      <w:pPr>
        <w:pStyle w:val="Normal"/>
        <w:spacing w:line="259" w:lineRule="auto"/>
        <w:rPr>
          <w:rFonts w:eastAsia="" w:eastAsiaTheme="minorEastAsia"/>
        </w:rPr>
      </w:pPr>
    </w:p>
    <w:p w:rsidR="004F333E" w:rsidP="3821A34E" w:rsidRDefault="004F333E" w14:paraId="7D56B22F" w14:textId="47E43FF1">
      <w:pPr>
        <w:spacing w:line="259" w:lineRule="auto"/>
        <w:rPr>
          <w:rFonts w:eastAsiaTheme="minorEastAsia"/>
        </w:rPr>
      </w:pPr>
      <w:r>
        <w:rPr>
          <w:rFonts w:eastAsiaTheme="minorEastAsia"/>
        </w:rPr>
        <w:t xml:space="preserve">Please continue to send students to the </w:t>
      </w:r>
      <w:hyperlink w:history="1" r:id="rId5">
        <w:r w:rsidRPr="004F333E">
          <w:rPr>
            <w:rStyle w:val="Hyperlink"/>
            <w:rFonts w:eastAsiaTheme="minorEastAsia"/>
          </w:rPr>
          <w:t>Dean of Students page</w:t>
        </w:r>
      </w:hyperlink>
      <w:r>
        <w:rPr>
          <w:rFonts w:eastAsiaTheme="minorEastAsia"/>
        </w:rPr>
        <w:t xml:space="preserve"> for those affected by the LA Fires.</w:t>
      </w:r>
    </w:p>
    <w:p w:rsidR="00C508C0" w:rsidP="3821A34E" w:rsidRDefault="00C508C0" w14:paraId="4F4072A6" w14:textId="77777777">
      <w:pPr>
        <w:rPr>
          <w:rFonts w:eastAsiaTheme="minorEastAsia"/>
        </w:rPr>
      </w:pPr>
    </w:p>
    <w:p w:rsidR="71538CEC" w:rsidP="3821A34E" w:rsidRDefault="3821A34E" w14:paraId="15071732" w14:textId="37957100">
      <w:pPr>
        <w:rPr>
          <w:rFonts w:eastAsiaTheme="minorEastAsia"/>
        </w:rPr>
      </w:pPr>
      <w:r w:rsidRPr="3821A34E">
        <w:rPr>
          <w:rFonts w:eastAsiaTheme="minorEastAsia"/>
        </w:rPr>
        <w:t>If there a</w:t>
      </w:r>
      <w:r w:rsidR="004F333E">
        <w:rPr>
          <w:rFonts w:eastAsiaTheme="minorEastAsia"/>
        </w:rPr>
        <w:t>re</w:t>
      </w:r>
      <w:r w:rsidRPr="3821A34E">
        <w:rPr>
          <w:rFonts w:eastAsiaTheme="minorEastAsia"/>
        </w:rPr>
        <w:t xml:space="preserve"> student issues you are hearing about please share with the SAPC committee.</w:t>
      </w:r>
    </w:p>
    <w:sectPr w:rsidR="71538CE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4F3D7"/>
    <w:multiLevelType w:val="hybridMultilevel"/>
    <w:tmpl w:val="1CB008DE"/>
    <w:lvl w:ilvl="0" w:tplc="8B3AD5B0">
      <w:start w:val="1"/>
      <w:numFmt w:val="decimal"/>
      <w:lvlText w:val="%1."/>
      <w:lvlJc w:val="left"/>
      <w:pPr>
        <w:ind w:left="720" w:hanging="360"/>
      </w:pPr>
    </w:lvl>
    <w:lvl w:ilvl="1" w:tplc="68002B54">
      <w:start w:val="1"/>
      <w:numFmt w:val="lowerLetter"/>
      <w:lvlText w:val="%2."/>
      <w:lvlJc w:val="left"/>
      <w:pPr>
        <w:ind w:left="1440" w:hanging="360"/>
      </w:pPr>
    </w:lvl>
    <w:lvl w:ilvl="2" w:tplc="B2EA4EDC">
      <w:start w:val="1"/>
      <w:numFmt w:val="lowerRoman"/>
      <w:lvlText w:val="%3."/>
      <w:lvlJc w:val="right"/>
      <w:pPr>
        <w:ind w:left="2160" w:hanging="180"/>
      </w:pPr>
    </w:lvl>
    <w:lvl w:ilvl="3" w:tplc="B9627830">
      <w:start w:val="1"/>
      <w:numFmt w:val="decimal"/>
      <w:lvlText w:val="%4."/>
      <w:lvlJc w:val="left"/>
      <w:pPr>
        <w:ind w:left="2880" w:hanging="360"/>
      </w:pPr>
    </w:lvl>
    <w:lvl w:ilvl="4" w:tplc="661806B2">
      <w:start w:val="1"/>
      <w:numFmt w:val="lowerLetter"/>
      <w:lvlText w:val="%5."/>
      <w:lvlJc w:val="left"/>
      <w:pPr>
        <w:ind w:left="3600" w:hanging="360"/>
      </w:pPr>
    </w:lvl>
    <w:lvl w:ilvl="5" w:tplc="430A2B30">
      <w:start w:val="1"/>
      <w:numFmt w:val="lowerRoman"/>
      <w:lvlText w:val="%6."/>
      <w:lvlJc w:val="right"/>
      <w:pPr>
        <w:ind w:left="4320" w:hanging="180"/>
      </w:pPr>
    </w:lvl>
    <w:lvl w:ilvl="6" w:tplc="5502AA3E">
      <w:start w:val="1"/>
      <w:numFmt w:val="decimal"/>
      <w:lvlText w:val="%7."/>
      <w:lvlJc w:val="left"/>
      <w:pPr>
        <w:ind w:left="5040" w:hanging="360"/>
      </w:pPr>
    </w:lvl>
    <w:lvl w:ilvl="7" w:tplc="7CB0D4BC">
      <w:start w:val="1"/>
      <w:numFmt w:val="lowerLetter"/>
      <w:lvlText w:val="%8."/>
      <w:lvlJc w:val="left"/>
      <w:pPr>
        <w:ind w:left="5760" w:hanging="360"/>
      </w:pPr>
    </w:lvl>
    <w:lvl w:ilvl="8" w:tplc="C64E1EFC">
      <w:start w:val="1"/>
      <w:numFmt w:val="lowerRoman"/>
      <w:lvlText w:val="%9."/>
      <w:lvlJc w:val="right"/>
      <w:pPr>
        <w:ind w:left="6480" w:hanging="180"/>
      </w:pPr>
    </w:lvl>
  </w:abstractNum>
  <w:abstractNum w:abstractNumId="1" w15:restartNumberingAfterBreak="0">
    <w:nsid w:val="2D191161"/>
    <w:multiLevelType w:val="hybridMultilevel"/>
    <w:tmpl w:val="297E1938"/>
    <w:lvl w:ilvl="0" w:tplc="F1F259EE">
      <w:start w:val="1"/>
      <w:numFmt w:val="decimal"/>
      <w:lvlText w:val="%1."/>
      <w:lvlJc w:val="left"/>
      <w:pPr>
        <w:ind w:left="720" w:hanging="360"/>
      </w:pPr>
    </w:lvl>
    <w:lvl w:ilvl="1" w:tplc="88106EDE">
      <w:start w:val="1"/>
      <w:numFmt w:val="lowerLetter"/>
      <w:lvlText w:val="%2."/>
      <w:lvlJc w:val="left"/>
      <w:pPr>
        <w:ind w:left="1440" w:hanging="360"/>
      </w:pPr>
    </w:lvl>
    <w:lvl w:ilvl="2" w:tplc="CC84A3F4">
      <w:start w:val="1"/>
      <w:numFmt w:val="lowerRoman"/>
      <w:lvlText w:val="%3."/>
      <w:lvlJc w:val="right"/>
      <w:pPr>
        <w:ind w:left="2160" w:hanging="180"/>
      </w:pPr>
    </w:lvl>
    <w:lvl w:ilvl="3" w:tplc="5B508292">
      <w:start w:val="1"/>
      <w:numFmt w:val="decimal"/>
      <w:lvlText w:val="%4."/>
      <w:lvlJc w:val="left"/>
      <w:pPr>
        <w:ind w:left="2880" w:hanging="360"/>
      </w:pPr>
    </w:lvl>
    <w:lvl w:ilvl="4" w:tplc="97901C30">
      <w:start w:val="1"/>
      <w:numFmt w:val="lowerLetter"/>
      <w:lvlText w:val="%5."/>
      <w:lvlJc w:val="left"/>
      <w:pPr>
        <w:ind w:left="3600" w:hanging="360"/>
      </w:pPr>
    </w:lvl>
    <w:lvl w:ilvl="5" w:tplc="BF329998">
      <w:start w:val="1"/>
      <w:numFmt w:val="lowerRoman"/>
      <w:lvlText w:val="%6."/>
      <w:lvlJc w:val="right"/>
      <w:pPr>
        <w:ind w:left="4320" w:hanging="180"/>
      </w:pPr>
    </w:lvl>
    <w:lvl w:ilvl="6" w:tplc="F7842508">
      <w:start w:val="1"/>
      <w:numFmt w:val="decimal"/>
      <w:lvlText w:val="%7."/>
      <w:lvlJc w:val="left"/>
      <w:pPr>
        <w:ind w:left="5040" w:hanging="360"/>
      </w:pPr>
    </w:lvl>
    <w:lvl w:ilvl="7" w:tplc="094E4D64">
      <w:start w:val="1"/>
      <w:numFmt w:val="lowerLetter"/>
      <w:lvlText w:val="%8."/>
      <w:lvlJc w:val="left"/>
      <w:pPr>
        <w:ind w:left="5760" w:hanging="360"/>
      </w:pPr>
    </w:lvl>
    <w:lvl w:ilvl="8" w:tplc="5F164A26">
      <w:start w:val="1"/>
      <w:numFmt w:val="lowerRoman"/>
      <w:lvlText w:val="%9."/>
      <w:lvlJc w:val="right"/>
      <w:pPr>
        <w:ind w:left="6480" w:hanging="180"/>
      </w:pPr>
    </w:lvl>
  </w:abstractNum>
  <w:abstractNum w:abstractNumId="2" w15:restartNumberingAfterBreak="0">
    <w:nsid w:val="3A9EAB62"/>
    <w:multiLevelType w:val="hybridMultilevel"/>
    <w:tmpl w:val="EC3A0C84"/>
    <w:lvl w:ilvl="0" w:tplc="8C901248">
      <w:start w:val="1"/>
      <w:numFmt w:val="decimal"/>
      <w:lvlText w:val="%1."/>
      <w:lvlJc w:val="left"/>
      <w:pPr>
        <w:ind w:left="720" w:hanging="360"/>
      </w:pPr>
    </w:lvl>
    <w:lvl w:ilvl="1" w:tplc="A724BAD6">
      <w:start w:val="1"/>
      <w:numFmt w:val="lowerLetter"/>
      <w:lvlText w:val="%2."/>
      <w:lvlJc w:val="left"/>
      <w:pPr>
        <w:ind w:left="1440" w:hanging="360"/>
      </w:pPr>
    </w:lvl>
    <w:lvl w:ilvl="2" w:tplc="4BAEB77C">
      <w:start w:val="1"/>
      <w:numFmt w:val="lowerRoman"/>
      <w:lvlText w:val="%3."/>
      <w:lvlJc w:val="left"/>
      <w:pPr>
        <w:ind w:left="2160" w:hanging="180"/>
      </w:pPr>
    </w:lvl>
    <w:lvl w:ilvl="3" w:tplc="ABB4CC92">
      <w:start w:val="1"/>
      <w:numFmt w:val="decimal"/>
      <w:lvlText w:val="%4."/>
      <w:lvlJc w:val="left"/>
      <w:pPr>
        <w:ind w:left="2880" w:hanging="360"/>
      </w:pPr>
    </w:lvl>
    <w:lvl w:ilvl="4" w:tplc="AB14C1DC">
      <w:start w:val="1"/>
      <w:numFmt w:val="lowerLetter"/>
      <w:lvlText w:val="%5."/>
      <w:lvlJc w:val="left"/>
      <w:pPr>
        <w:ind w:left="3600" w:hanging="360"/>
      </w:pPr>
    </w:lvl>
    <w:lvl w:ilvl="5" w:tplc="B7EC924C">
      <w:start w:val="1"/>
      <w:numFmt w:val="lowerRoman"/>
      <w:lvlText w:val="%6."/>
      <w:lvlJc w:val="right"/>
      <w:pPr>
        <w:ind w:left="4320" w:hanging="180"/>
      </w:pPr>
    </w:lvl>
    <w:lvl w:ilvl="6" w:tplc="174E7FE8">
      <w:start w:val="1"/>
      <w:numFmt w:val="decimal"/>
      <w:lvlText w:val="%7."/>
      <w:lvlJc w:val="left"/>
      <w:pPr>
        <w:ind w:left="5040" w:hanging="360"/>
      </w:pPr>
    </w:lvl>
    <w:lvl w:ilvl="7" w:tplc="4DC841E2">
      <w:start w:val="1"/>
      <w:numFmt w:val="lowerLetter"/>
      <w:lvlText w:val="%8."/>
      <w:lvlJc w:val="left"/>
      <w:pPr>
        <w:ind w:left="5760" w:hanging="360"/>
      </w:pPr>
    </w:lvl>
    <w:lvl w:ilvl="8" w:tplc="D65657C6">
      <w:start w:val="1"/>
      <w:numFmt w:val="lowerRoman"/>
      <w:lvlText w:val="%9."/>
      <w:lvlJc w:val="right"/>
      <w:pPr>
        <w:ind w:left="6480" w:hanging="180"/>
      </w:pPr>
    </w:lvl>
  </w:abstractNum>
  <w:num w:numId="1" w16cid:durableId="606888717">
    <w:abstractNumId w:val="2"/>
  </w:num>
  <w:num w:numId="2" w16cid:durableId="1807770455">
    <w:abstractNumId w:val="1"/>
  </w:num>
  <w:num w:numId="3" w16cid:durableId="715465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6B2"/>
    <w:rsid w:val="00003F1C"/>
    <w:rsid w:val="000C295E"/>
    <w:rsid w:val="00105D16"/>
    <w:rsid w:val="00167960"/>
    <w:rsid w:val="002C3809"/>
    <w:rsid w:val="00352AFE"/>
    <w:rsid w:val="003574B3"/>
    <w:rsid w:val="003903D3"/>
    <w:rsid w:val="004650DD"/>
    <w:rsid w:val="004F333E"/>
    <w:rsid w:val="005107B4"/>
    <w:rsid w:val="0054652C"/>
    <w:rsid w:val="00596ED2"/>
    <w:rsid w:val="005D0516"/>
    <w:rsid w:val="005D0750"/>
    <w:rsid w:val="007256B2"/>
    <w:rsid w:val="007300AA"/>
    <w:rsid w:val="00783266"/>
    <w:rsid w:val="00843E8E"/>
    <w:rsid w:val="0085444A"/>
    <w:rsid w:val="00903B65"/>
    <w:rsid w:val="00906071"/>
    <w:rsid w:val="00926CBA"/>
    <w:rsid w:val="00970BDC"/>
    <w:rsid w:val="00986FD1"/>
    <w:rsid w:val="00990BA8"/>
    <w:rsid w:val="00994A3D"/>
    <w:rsid w:val="009A75B0"/>
    <w:rsid w:val="009C02B7"/>
    <w:rsid w:val="009D0F19"/>
    <w:rsid w:val="00A67334"/>
    <w:rsid w:val="00B833D4"/>
    <w:rsid w:val="00C247B2"/>
    <w:rsid w:val="00C508C0"/>
    <w:rsid w:val="00CF39D9"/>
    <w:rsid w:val="00D66F3F"/>
    <w:rsid w:val="00DB4205"/>
    <w:rsid w:val="00EA55D3"/>
    <w:rsid w:val="00F243EE"/>
    <w:rsid w:val="00F37B61"/>
    <w:rsid w:val="00F92C7A"/>
    <w:rsid w:val="00F92CE8"/>
    <w:rsid w:val="356BEC35"/>
    <w:rsid w:val="3821A34E"/>
    <w:rsid w:val="71538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212B"/>
  <w14:defaultImageDpi w14:val="32767"/>
  <w15:chartTrackingRefBased/>
  <w15:docId w15:val="{CF3CF9C4-D036-DC46-A967-1600502C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926CBA"/>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B4205"/>
    <w:rPr>
      <w:color w:val="0563C1" w:themeColor="hyperlink"/>
      <w:u w:val="single"/>
    </w:rPr>
  </w:style>
  <w:style w:type="character" w:styleId="UnresolvedMention">
    <w:name w:val="Unresolved Mention"/>
    <w:basedOn w:val="DefaultParagraphFont"/>
    <w:uiPriority w:val="99"/>
    <w:rsid w:val="00DB4205"/>
    <w:rPr>
      <w:color w:val="605E5C"/>
      <w:shd w:val="clear" w:color="auto" w:fill="E1DFDD"/>
    </w:rPr>
  </w:style>
  <w:style w:type="paragraph" w:styleId="NormalWeb">
    <w:name w:val="Normal (Web)"/>
    <w:basedOn w:val="Normal"/>
    <w:uiPriority w:val="99"/>
    <w:semiHidden/>
    <w:unhideWhenUsed/>
    <w:rsid w:val="00CF39D9"/>
    <w:pPr>
      <w:spacing w:before="100" w:beforeAutospacing="1" w:after="100" w:afterAutospacing="1"/>
    </w:pPr>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9A75B0"/>
    <w:rPr>
      <w:color w:val="954F72" w:themeColor="followed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826782">
      <w:bodyDiv w:val="1"/>
      <w:marLeft w:val="0"/>
      <w:marRight w:val="0"/>
      <w:marTop w:val="0"/>
      <w:marBottom w:val="0"/>
      <w:divBdr>
        <w:top w:val="none" w:sz="0" w:space="0" w:color="auto"/>
        <w:left w:val="none" w:sz="0" w:space="0" w:color="auto"/>
        <w:bottom w:val="none" w:sz="0" w:space="0" w:color="auto"/>
        <w:right w:val="none" w:sz="0" w:space="0" w:color="auto"/>
      </w:divBdr>
    </w:div>
    <w:div w:id="901017972">
      <w:bodyDiv w:val="1"/>
      <w:marLeft w:val="0"/>
      <w:marRight w:val="0"/>
      <w:marTop w:val="0"/>
      <w:marBottom w:val="0"/>
      <w:divBdr>
        <w:top w:val="none" w:sz="0" w:space="0" w:color="auto"/>
        <w:left w:val="none" w:sz="0" w:space="0" w:color="auto"/>
        <w:bottom w:val="none" w:sz="0" w:space="0" w:color="auto"/>
        <w:right w:val="none" w:sz="0" w:space="0" w:color="auto"/>
      </w:divBdr>
    </w:div>
    <w:div w:id="208182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studentaffairs.arizona.edu/los-angeles-wildfires-support?_gl=1*1nn2o0s*_gcl_au*MTgyNDg1NDI2Ni4xNzM4NTg2NDcx*_ga*MTc1OTg3MjAxMS4xNjEyODQwOTM1*_ga_7PV3540XS3*MTczODU4NjQ3MS4zODAuMS4xNzM4NTg2NTQ2LjAuMC4xNjQ0MjYyMjkz" TargetMode="External" Id="rId5" /><Relationship Type="http://schemas.openxmlformats.org/officeDocument/2006/relationships/webSettings" Target="webSettings.xml" Id="rId4" /><Relationship Type="http://schemas.openxmlformats.org/officeDocument/2006/relationships/hyperlink" Target="https://facultygovernance.arizona.edu/participate/faculty-senate" TargetMode="External" Id="R2ca9622b09984bf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Cherry, Jane W - (jcherry)</dc:creator>
  <keywords/>
  <dc:description/>
  <lastModifiedBy>Timothy Ottusch</lastModifiedBy>
  <revision>14</revision>
  <dcterms:created xsi:type="dcterms:W3CDTF">2024-03-11T17:12:00.0000000Z</dcterms:created>
  <dcterms:modified xsi:type="dcterms:W3CDTF">2025-02-03T20:54:05.3595843Z</dcterms:modified>
</coreProperties>
</file>